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94E3" w14:textId="77777777" w:rsidR="00E80836" w:rsidRPr="00B704E9" w:rsidRDefault="00E80836" w:rsidP="00E80836">
      <w:pPr>
        <w:spacing w:after="0" w:line="240" w:lineRule="auto"/>
        <w:ind w:firstLine="0"/>
        <w:rPr>
          <w:sz w:val="16"/>
          <w:szCs w:val="16"/>
          <w:lang w:eastAsia="fr-FR"/>
        </w:rPr>
        <w:sectPr w:rsidR="00E80836" w:rsidRPr="00B704E9" w:rsidSect="008F7AA4">
          <w:headerReference w:type="default" r:id="rId7"/>
          <w:footerReference w:type="default" r:id="rId8"/>
          <w:pgSz w:w="11900" w:h="16840"/>
          <w:pgMar w:top="1134" w:right="1134" w:bottom="1134" w:left="1134" w:header="709" w:footer="0" w:gutter="0"/>
          <w:cols w:space="708"/>
          <w:docGrid w:linePitch="360"/>
        </w:sectPr>
      </w:pPr>
    </w:p>
    <w:p w14:paraId="1E2EAE26" w14:textId="4DDBC016" w:rsidR="00E80836" w:rsidRDefault="00E80836" w:rsidP="00E80836">
      <w:pPr>
        <w:pStyle w:val="Titre"/>
        <w:jc w:val="center"/>
      </w:pPr>
      <w:r>
        <w:t>Adh</w:t>
      </w:r>
      <w:r>
        <w:rPr>
          <w:rFonts w:hint="cs"/>
        </w:rPr>
        <w:t>é</w:t>
      </w:r>
      <w:r>
        <w:t>sion 202</w:t>
      </w:r>
      <w:r w:rsidR="003648DC">
        <w:t>4</w:t>
      </w:r>
    </w:p>
    <w:p w14:paraId="7FDB9E93" w14:textId="77777777" w:rsidR="00E80836" w:rsidRDefault="00E80836" w:rsidP="00E80836">
      <w:pPr>
        <w:tabs>
          <w:tab w:val="right" w:leader="dot" w:pos="9066"/>
        </w:tabs>
        <w:ind w:firstLine="0"/>
        <w:sectPr w:rsidR="00E80836" w:rsidSect="00B704E9">
          <w:headerReference w:type="default" r:id="rId9"/>
          <w:type w:val="continuous"/>
          <w:pgSz w:w="11900" w:h="16840"/>
          <w:pgMar w:top="1417" w:right="1417" w:bottom="1417" w:left="1417" w:header="709" w:footer="709" w:gutter="0"/>
          <w:cols w:space="708"/>
          <w:docGrid w:linePitch="360"/>
        </w:sectPr>
      </w:pPr>
    </w:p>
    <w:p w14:paraId="275F6524" w14:textId="704630C8" w:rsidR="00E80836" w:rsidRDefault="00E80836" w:rsidP="00E80836">
      <w:pPr>
        <w:tabs>
          <w:tab w:val="right" w:leader="dot" w:pos="9066"/>
        </w:tabs>
        <w:ind w:firstLine="0"/>
      </w:pPr>
      <w:r>
        <w:t>* Nom :</w:t>
      </w:r>
      <w:r>
        <w:tab/>
      </w:r>
    </w:p>
    <w:p w14:paraId="11B7D3BF" w14:textId="4FCA6230" w:rsidR="00E80836" w:rsidRDefault="00E80836" w:rsidP="00E80836">
      <w:pPr>
        <w:tabs>
          <w:tab w:val="right" w:leader="dot" w:pos="9066"/>
        </w:tabs>
        <w:ind w:right="-1414" w:firstLine="0"/>
      </w:pPr>
      <w:r>
        <w:t>* Pr</w:t>
      </w:r>
      <w:r>
        <w:rPr>
          <w:rFonts w:hint="cs"/>
        </w:rPr>
        <w:t>é</w:t>
      </w:r>
      <w:r>
        <w:t>nom :</w:t>
      </w:r>
      <w:r>
        <w:tab/>
      </w:r>
    </w:p>
    <w:p w14:paraId="54430CAB" w14:textId="77777777" w:rsidR="00E80836" w:rsidRDefault="00E80836" w:rsidP="00E80836">
      <w:pPr>
        <w:tabs>
          <w:tab w:val="right" w:leader="dot" w:pos="9066"/>
        </w:tabs>
        <w:ind w:firstLine="0"/>
        <w:sectPr w:rsidR="00E80836" w:rsidSect="00524533">
          <w:type w:val="continuous"/>
          <w:pgSz w:w="11900" w:h="16840"/>
          <w:pgMar w:top="1417" w:right="2828" w:bottom="1417" w:left="1417" w:header="709" w:footer="709" w:gutter="0"/>
          <w:cols w:num="2" w:space="276"/>
          <w:docGrid w:linePitch="360"/>
        </w:sectPr>
      </w:pPr>
    </w:p>
    <w:p w14:paraId="2B49E47F" w14:textId="2225BD41" w:rsidR="00E80836" w:rsidRDefault="00E80836" w:rsidP="00E80836">
      <w:pPr>
        <w:tabs>
          <w:tab w:val="right" w:leader="dot" w:pos="9066"/>
        </w:tabs>
        <w:ind w:firstLine="0"/>
      </w:pPr>
      <w:r>
        <w:t>Adresse personnelle :</w:t>
      </w:r>
      <w:r>
        <w:tab/>
      </w:r>
    </w:p>
    <w:p w14:paraId="4CCFB6F3" w14:textId="77777777" w:rsidR="00E80836" w:rsidRDefault="00E80836" w:rsidP="00E80836">
      <w:pPr>
        <w:tabs>
          <w:tab w:val="right" w:leader="dot" w:pos="9066"/>
        </w:tabs>
        <w:ind w:firstLine="0"/>
      </w:pPr>
      <w:r>
        <w:tab/>
      </w:r>
    </w:p>
    <w:p w14:paraId="57AA67CF" w14:textId="77777777" w:rsidR="00E80836" w:rsidRDefault="00E80836" w:rsidP="00E80836">
      <w:pPr>
        <w:tabs>
          <w:tab w:val="right" w:leader="dot" w:pos="9066"/>
        </w:tabs>
        <w:ind w:firstLine="0"/>
        <w:sectPr w:rsidR="00E80836" w:rsidSect="00B704E9">
          <w:type w:val="continuous"/>
          <w:pgSz w:w="11900" w:h="16840"/>
          <w:pgMar w:top="1417" w:right="1417" w:bottom="1417" w:left="1417" w:header="709" w:footer="709" w:gutter="0"/>
          <w:cols w:space="708"/>
          <w:docGrid w:linePitch="360"/>
        </w:sectPr>
      </w:pPr>
    </w:p>
    <w:p w14:paraId="3F5D60BE" w14:textId="1CDA3D15" w:rsidR="00E80836" w:rsidRDefault="00E80836" w:rsidP="00E80836">
      <w:pPr>
        <w:tabs>
          <w:tab w:val="right" w:leader="dot" w:pos="9066"/>
        </w:tabs>
        <w:ind w:firstLine="0"/>
      </w:pPr>
      <w:r>
        <w:t>T</w:t>
      </w:r>
      <w:r>
        <w:rPr>
          <w:rFonts w:hint="cs"/>
        </w:rPr>
        <w:t>é</w:t>
      </w:r>
      <w:r>
        <w:t>l</w:t>
      </w:r>
      <w:r>
        <w:rPr>
          <w:rFonts w:hint="cs"/>
        </w:rPr>
        <w:t>é</w:t>
      </w:r>
      <w:r>
        <w:t>phone :</w:t>
      </w:r>
      <w:r>
        <w:tab/>
      </w:r>
    </w:p>
    <w:p w14:paraId="7C552C1E" w14:textId="7B6619A1" w:rsidR="00E80836" w:rsidRDefault="00E80836" w:rsidP="00E80836">
      <w:pPr>
        <w:tabs>
          <w:tab w:val="right" w:leader="dot" w:pos="9066"/>
        </w:tabs>
        <w:ind w:right="-1414" w:firstLine="0"/>
      </w:pPr>
      <w:r>
        <w:t xml:space="preserve">Adresse </w:t>
      </w:r>
      <w:r>
        <w:rPr>
          <w:rFonts w:hint="cs"/>
        </w:rPr>
        <w:t>é</w:t>
      </w:r>
      <w:r>
        <w:t>lectronique :</w:t>
      </w:r>
      <w:r>
        <w:tab/>
      </w:r>
    </w:p>
    <w:p w14:paraId="6A8A6598" w14:textId="77777777" w:rsidR="00E80836" w:rsidRDefault="00E80836" w:rsidP="00E80836">
      <w:pPr>
        <w:tabs>
          <w:tab w:val="right" w:leader="dot" w:pos="9066"/>
        </w:tabs>
        <w:ind w:firstLine="0"/>
        <w:sectPr w:rsidR="00E80836" w:rsidSect="00524533">
          <w:type w:val="continuous"/>
          <w:pgSz w:w="11900" w:h="16840"/>
          <w:pgMar w:top="1417" w:right="2828" w:bottom="1417" w:left="1417" w:header="709" w:footer="709" w:gutter="0"/>
          <w:cols w:num="2" w:space="276"/>
          <w:docGrid w:linePitch="360"/>
        </w:sectPr>
      </w:pPr>
    </w:p>
    <w:p w14:paraId="5A686B3B" w14:textId="16F22EE0" w:rsidR="00E80836" w:rsidRDefault="00E80836" w:rsidP="00E80836">
      <w:pPr>
        <w:tabs>
          <w:tab w:val="right" w:leader="dot" w:pos="9066"/>
        </w:tabs>
        <w:ind w:firstLine="0"/>
      </w:pPr>
      <w:r>
        <w:t>* Adresse professionnelle :</w:t>
      </w:r>
      <w:r>
        <w:tab/>
      </w:r>
    </w:p>
    <w:p w14:paraId="72E6AFAA" w14:textId="77777777" w:rsidR="00E80836" w:rsidRDefault="00E80836" w:rsidP="00E80836">
      <w:pPr>
        <w:tabs>
          <w:tab w:val="right" w:leader="dot" w:pos="9066"/>
        </w:tabs>
        <w:ind w:firstLine="0"/>
      </w:pPr>
      <w:r>
        <w:tab/>
      </w:r>
    </w:p>
    <w:p w14:paraId="16EE08EB" w14:textId="63FD04BD" w:rsidR="00E80836" w:rsidRDefault="00E80836" w:rsidP="00E80836">
      <w:pPr>
        <w:tabs>
          <w:tab w:val="right" w:leader="dot" w:pos="9066"/>
        </w:tabs>
        <w:ind w:firstLine="0"/>
      </w:pPr>
      <w:r>
        <w:t xml:space="preserve">* </w:t>
      </w:r>
      <w:r>
        <w:rPr>
          <w:rFonts w:hint="cs"/>
        </w:rPr>
        <w:t>É</w:t>
      </w:r>
      <w:r>
        <w:t>quipe de rattachement :</w:t>
      </w:r>
      <w:r>
        <w:tab/>
      </w:r>
    </w:p>
    <w:p w14:paraId="44D8D219" w14:textId="7CABBDCB" w:rsidR="00E80836" w:rsidRDefault="00E80836" w:rsidP="00E80836">
      <w:pPr>
        <w:tabs>
          <w:tab w:val="right" w:leader="dot" w:pos="9066"/>
        </w:tabs>
        <w:ind w:firstLine="0"/>
      </w:pPr>
      <w:r>
        <w:t>* Votre dernier titre universitaire :</w:t>
      </w:r>
      <w:r>
        <w:tab/>
      </w:r>
    </w:p>
    <w:p w14:paraId="4D00E1CC" w14:textId="77777777" w:rsidR="00E80836" w:rsidRDefault="00E80836" w:rsidP="00E80836">
      <w:pPr>
        <w:tabs>
          <w:tab w:val="right" w:leader="dot" w:pos="9066"/>
        </w:tabs>
        <w:ind w:firstLine="0"/>
      </w:pPr>
      <w:r>
        <w:t>* Vos domaines de recherche privil</w:t>
      </w:r>
      <w:r>
        <w:rPr>
          <w:rFonts w:hint="cs"/>
        </w:rPr>
        <w:t>é</w:t>
      </w:r>
      <w:r>
        <w:t>gi</w:t>
      </w:r>
      <w:r>
        <w:rPr>
          <w:rFonts w:hint="cs"/>
        </w:rPr>
        <w:t>é</w:t>
      </w:r>
      <w:r>
        <w:t>s (6 max.) :</w:t>
      </w:r>
    </w:p>
    <w:p w14:paraId="35E32B59" w14:textId="77777777" w:rsidR="00E80836" w:rsidRDefault="00E80836" w:rsidP="00E80836">
      <w:pPr>
        <w:tabs>
          <w:tab w:val="right" w:leader="dot" w:pos="9066"/>
        </w:tabs>
        <w:ind w:firstLine="0"/>
      </w:pPr>
      <w:r>
        <w:t>Sémiotique visuelle, sémiotique du design, environnement</w:t>
      </w:r>
      <w:r>
        <w:tab/>
      </w:r>
    </w:p>
    <w:p w14:paraId="6702BFCF" w14:textId="77777777" w:rsidR="00E80836" w:rsidRDefault="00E80836" w:rsidP="00E80836">
      <w:pPr>
        <w:tabs>
          <w:tab w:val="right" w:leader="dot" w:pos="9066"/>
        </w:tabs>
        <w:ind w:firstLine="0"/>
      </w:pPr>
      <w:r>
        <w:t>* Présentation synthétique de vos projets de recherche en cours (15 lignes max.)</w:t>
      </w:r>
    </w:p>
    <w:p w14:paraId="6F85572A" w14:textId="77777777" w:rsidR="00E80836" w:rsidRDefault="00E80836" w:rsidP="00E80836">
      <w:pPr>
        <w:tabs>
          <w:tab w:val="right" w:leader="dot" w:pos="9066"/>
        </w:tabs>
        <w:ind w:firstLine="0"/>
      </w:pPr>
      <w:r>
        <w:t>* Vos publications importantes (15 max.) :</w:t>
      </w:r>
    </w:p>
    <w:p w14:paraId="696DE6D5" w14:textId="639D0D9B" w:rsidR="00E80836" w:rsidRDefault="00E80836" w:rsidP="00E80836">
      <w:pPr>
        <w:tabs>
          <w:tab w:val="right" w:leader="dot" w:pos="9066"/>
        </w:tabs>
        <w:ind w:firstLine="0"/>
      </w:pPr>
      <w:r>
        <w:tab/>
      </w:r>
    </w:p>
    <w:p w14:paraId="383D6DE5" w14:textId="77777777" w:rsidR="00E80836" w:rsidRDefault="00E80836" w:rsidP="00E80836">
      <w:pPr>
        <w:tabs>
          <w:tab w:val="right" w:leader="dot" w:pos="9066"/>
        </w:tabs>
        <w:ind w:firstLine="0"/>
      </w:pPr>
      <w:r>
        <w:t>* Vos activités pédagogiques avec orientation sémiotique :</w:t>
      </w:r>
    </w:p>
    <w:p w14:paraId="27ADAEFA" w14:textId="77777777" w:rsidR="00E80836" w:rsidRDefault="00E80836" w:rsidP="00E80836">
      <w:pPr>
        <w:tabs>
          <w:tab w:val="right" w:leader="dot" w:pos="9066"/>
        </w:tabs>
        <w:ind w:firstLine="0"/>
      </w:pPr>
      <w:r>
        <w:tab/>
      </w:r>
    </w:p>
    <w:p w14:paraId="4D1E7CEB" w14:textId="77777777" w:rsidR="00E80836" w:rsidRDefault="00E80836" w:rsidP="00E80836">
      <w:pPr>
        <w:tabs>
          <w:tab w:val="right" w:leader="dot" w:pos="9066"/>
        </w:tabs>
        <w:ind w:firstLine="0"/>
      </w:pPr>
      <w:r>
        <w:t>* Vos activités professionnelles (métiers de la sémiotique) :</w:t>
      </w:r>
    </w:p>
    <w:p w14:paraId="25AB23E1" w14:textId="77777777" w:rsidR="00E80836" w:rsidRDefault="00E80836" w:rsidP="00E80836">
      <w:pPr>
        <w:tabs>
          <w:tab w:val="right" w:leader="dot" w:pos="9066"/>
        </w:tabs>
        <w:ind w:firstLine="0"/>
      </w:pPr>
      <w:r>
        <w:tab/>
      </w:r>
    </w:p>
    <w:p w14:paraId="318C46C8" w14:textId="77777777" w:rsidR="00E80836" w:rsidRDefault="00E80836" w:rsidP="00E80836">
      <w:pPr>
        <w:tabs>
          <w:tab w:val="right" w:leader="dot" w:pos="9066"/>
        </w:tabs>
        <w:ind w:firstLine="0"/>
      </w:pPr>
      <w:r>
        <w:t>* Page personnelle sur un site institutionnel et/ou site personnel :</w:t>
      </w:r>
    </w:p>
    <w:p w14:paraId="6D842A8A" w14:textId="77777777" w:rsidR="00E80836" w:rsidRDefault="00E80836" w:rsidP="00E80836">
      <w:pPr>
        <w:tabs>
          <w:tab w:val="right" w:leader="dot" w:pos="9066"/>
        </w:tabs>
        <w:ind w:firstLine="0"/>
      </w:pPr>
      <w:r>
        <w:tab/>
      </w:r>
    </w:p>
    <w:p w14:paraId="0260DFB5" w14:textId="77777777" w:rsidR="00E80836" w:rsidRDefault="00E80836" w:rsidP="00E80836">
      <w:pPr>
        <w:tabs>
          <w:tab w:val="right" w:leader="dot" w:pos="9066"/>
        </w:tabs>
        <w:ind w:firstLine="0"/>
      </w:pPr>
      <w:r>
        <w:t>Acceptez-vous que les informations marqu</w:t>
      </w:r>
      <w:r>
        <w:rPr>
          <w:rFonts w:hint="cs"/>
        </w:rPr>
        <w:t>é</w:t>
      </w:r>
      <w:r>
        <w:t>es d</w:t>
      </w:r>
      <w:r>
        <w:rPr>
          <w:rFonts w:hint="cs"/>
        </w:rPr>
        <w:t>’</w:t>
      </w:r>
      <w:r>
        <w:t>un ast</w:t>
      </w:r>
      <w:r>
        <w:rPr>
          <w:rFonts w:hint="cs"/>
        </w:rPr>
        <w:t>é</w:t>
      </w:r>
      <w:r>
        <w:t>risque apparaissent sur le site de l</w:t>
      </w:r>
      <w:r>
        <w:rPr>
          <w:rFonts w:hint="cs"/>
        </w:rPr>
        <w:t>’</w:t>
      </w:r>
      <w:r>
        <w:t>AFS ?</w:t>
      </w:r>
    </w:p>
    <w:p w14:paraId="5972C1B3" w14:textId="77777777" w:rsidR="00E80836" w:rsidRDefault="00E80836" w:rsidP="00E80836">
      <w:pPr>
        <w:tabs>
          <w:tab w:val="right" w:leader="dot" w:pos="9066"/>
        </w:tabs>
        <w:ind w:firstLine="0"/>
        <w:jc w:val="center"/>
      </w:pPr>
      <w:r>
        <w:t>OUI / NON</w:t>
      </w:r>
    </w:p>
    <w:p w14:paraId="227DCA8C" w14:textId="77777777" w:rsidR="00E80836" w:rsidRPr="00B40944" w:rsidRDefault="00E80836" w:rsidP="00E80836">
      <w:pPr>
        <w:spacing w:after="0" w:line="240" w:lineRule="auto"/>
        <w:ind w:firstLine="0"/>
        <w:jc w:val="center"/>
        <w:rPr>
          <w:rFonts w:asciiTheme="majorHAnsi" w:eastAsiaTheme="majorEastAsia" w:hAnsiTheme="majorHAnsi" w:cstheme="majorBidi"/>
          <w:b/>
          <w:bCs/>
          <w:color w:val="ED7D31" w:themeColor="accent2"/>
          <w:spacing w:val="-10"/>
          <w:kern w:val="28"/>
          <w:sz w:val="28"/>
          <w:szCs w:val="28"/>
        </w:rPr>
      </w:pPr>
      <w:r w:rsidRPr="00B40944">
        <w:rPr>
          <w:b/>
          <w:bCs/>
          <w:sz w:val="28"/>
          <w:szCs w:val="28"/>
        </w:rPr>
        <w:lastRenderedPageBreak/>
        <w:t>Notice</w:t>
      </w:r>
    </w:p>
    <w:p w14:paraId="4ED01129" w14:textId="77777777" w:rsidR="00E80836" w:rsidRDefault="00E80836" w:rsidP="00E80836">
      <w:pPr>
        <w:pStyle w:val="NormalWeb"/>
      </w:pPr>
      <w:r>
        <w:t>L’adhésion annuelle court jusqu’à la date anniversaire de l’adhésion (une année pleine) et non sur l’année civile entamée.</w:t>
      </w:r>
    </w:p>
    <w:p w14:paraId="1F2F237E" w14:textId="77777777" w:rsidR="00E80836" w:rsidRDefault="00E80836" w:rsidP="00E80836">
      <w:pPr>
        <w:pStyle w:val="NormalWeb"/>
      </w:pPr>
      <w:r>
        <w:t>– L’adhésion annuelle d’équipe (à partir de 3 inscriptions) est de 30 € par personne</w:t>
      </w:r>
      <w:r>
        <w:br/>
        <w:t>– L’adhésion annuelle d’équipe (à partir de 8 inscriptions) est de 25 € par personne</w:t>
      </w:r>
      <w:r>
        <w:br/>
        <w:t>– L’adhésion annuelle d’équipe pour des étudiants (à partir de 3 membres) est de 15 € par personne</w:t>
      </w:r>
      <w:r>
        <w:br/>
        <w:t>– L’adhésion individuelle annuelle est de 45 € (60 € ou plus avec le statut de membre bienfaiteur) ; pour les étudiants, elle est de 20 €.</w:t>
      </w:r>
    </w:p>
    <w:p w14:paraId="6E716B31" w14:textId="77777777" w:rsidR="00E80836" w:rsidRDefault="00E80836" w:rsidP="00E80836">
      <w:pPr>
        <w:tabs>
          <w:tab w:val="right" w:leader="dot" w:pos="9066"/>
        </w:tabs>
        <w:ind w:firstLine="0"/>
      </w:pPr>
      <w:r>
        <w:t xml:space="preserve">Les cotisations sont </w:t>
      </w:r>
      <w:r>
        <w:rPr>
          <w:rFonts w:hint="cs"/>
        </w:rPr>
        <w:t>à</w:t>
      </w:r>
      <w:r>
        <w:t xml:space="preserve"> r</w:t>
      </w:r>
      <w:r>
        <w:rPr>
          <w:rFonts w:hint="cs"/>
        </w:rPr>
        <w:t>é</w:t>
      </w:r>
      <w:r>
        <w:t xml:space="preserve">gler par virement bancaire </w:t>
      </w:r>
      <w:r>
        <w:rPr>
          <w:rFonts w:hint="cs"/>
        </w:rPr>
        <w:t>à</w:t>
      </w:r>
      <w:r>
        <w:t xml:space="preserve"> l</w:t>
      </w:r>
      <w:r>
        <w:rPr>
          <w:rFonts w:hint="cs"/>
        </w:rPr>
        <w:t>’</w:t>
      </w:r>
      <w:r>
        <w:t>ordre de l</w:t>
      </w:r>
      <w:r>
        <w:rPr>
          <w:rFonts w:hint="cs"/>
        </w:rPr>
        <w:t>’</w:t>
      </w:r>
      <w:r>
        <w:t>Association Fran</w:t>
      </w:r>
      <w:r>
        <w:rPr>
          <w:rFonts w:hint="cs"/>
        </w:rPr>
        <w:t>ç</w:t>
      </w:r>
      <w:r>
        <w:t>aise de S</w:t>
      </w:r>
      <w:r>
        <w:rPr>
          <w:rFonts w:hint="cs"/>
        </w:rPr>
        <w:t>é</w:t>
      </w:r>
      <w:r>
        <w:t>miotique selon le RIB</w:t>
      </w:r>
      <w:r>
        <w:rPr>
          <w:rFonts w:hint="cs"/>
        </w:rPr>
        <w:t> </w:t>
      </w:r>
      <w:r>
        <w:t>:</w:t>
      </w:r>
    </w:p>
    <w:p w14:paraId="102A2F83" w14:textId="77777777" w:rsidR="00E80836" w:rsidRDefault="00E80836" w:rsidP="00E80836">
      <w:pPr>
        <w:pStyle w:val="Listeniveau1"/>
        <w:numPr>
          <w:ilvl w:val="0"/>
          <w:numId w:val="0"/>
        </w:numPr>
        <w:ind w:left="1069"/>
      </w:pPr>
      <w:r>
        <w:t>Domicili</w:t>
      </w:r>
      <w:r>
        <w:rPr>
          <w:rFonts w:hint="cs"/>
        </w:rPr>
        <w:t>é</w:t>
      </w:r>
      <w:r>
        <w:t xml:space="preserve">e </w:t>
      </w:r>
      <w:r>
        <w:rPr>
          <w:rFonts w:hint="cs"/>
        </w:rPr>
        <w:t>à</w:t>
      </w:r>
      <w:r>
        <w:t xml:space="preserve"> l</w:t>
      </w:r>
      <w:r>
        <w:rPr>
          <w:rFonts w:hint="cs"/>
        </w:rPr>
        <w:t>’</w:t>
      </w:r>
      <w:r>
        <w:t>Universit</w:t>
      </w:r>
      <w:r>
        <w:rPr>
          <w:rFonts w:hint="cs"/>
        </w:rPr>
        <w:t>é</w:t>
      </w:r>
      <w:r>
        <w:t xml:space="preserve"> Bordeaux Montaigne, </w:t>
      </w:r>
      <w:proofErr w:type="spellStart"/>
      <w:r>
        <w:t>MSHBx</w:t>
      </w:r>
      <w:proofErr w:type="spellEnd"/>
      <w:r>
        <w:t>, 40 Esplanade des Antilles, 33607 PESSAC Cedex</w:t>
      </w:r>
    </w:p>
    <w:p w14:paraId="3D6D800B" w14:textId="77777777" w:rsidR="00E80836" w:rsidRDefault="00E80836" w:rsidP="00E80836">
      <w:pPr>
        <w:pStyle w:val="Listeniveau1"/>
        <w:numPr>
          <w:ilvl w:val="0"/>
          <w:numId w:val="0"/>
        </w:numPr>
        <w:ind w:left="1069"/>
      </w:pPr>
      <w:r>
        <w:t>Banque Populaire Aquitaine Centre Atlantique, Gradignan-00001</w:t>
      </w:r>
    </w:p>
    <w:p w14:paraId="2CD5FC77" w14:textId="77777777" w:rsidR="00E80836" w:rsidRDefault="00E80836" w:rsidP="00E80836">
      <w:pPr>
        <w:pStyle w:val="Listeniveau1"/>
        <w:numPr>
          <w:ilvl w:val="0"/>
          <w:numId w:val="0"/>
        </w:numPr>
        <w:ind w:left="1069"/>
      </w:pPr>
      <w:r>
        <w:t>IBAN FR76 1090 7000 0166 2214 4704 627</w:t>
      </w:r>
    </w:p>
    <w:p w14:paraId="28432C3C" w14:textId="77777777" w:rsidR="00E80836" w:rsidRDefault="00E80836" w:rsidP="00E80836">
      <w:pPr>
        <w:pStyle w:val="Listeniveau1"/>
        <w:numPr>
          <w:ilvl w:val="0"/>
          <w:numId w:val="0"/>
        </w:numPr>
        <w:ind w:left="1069"/>
      </w:pPr>
      <w:r>
        <w:t>SWIFT (BIC) CCBPFRPPBDX</w:t>
      </w:r>
    </w:p>
    <w:p w14:paraId="3404CCD2" w14:textId="77777777" w:rsidR="00E80836" w:rsidRDefault="00E80836" w:rsidP="00E80836">
      <w:pPr>
        <w:tabs>
          <w:tab w:val="right" w:leader="dot" w:pos="9066"/>
        </w:tabs>
        <w:ind w:firstLine="0"/>
      </w:pPr>
    </w:p>
    <w:p w14:paraId="373251A8" w14:textId="24E61738" w:rsidR="00E80836" w:rsidRPr="00B559D1" w:rsidRDefault="00E80836" w:rsidP="00E80836">
      <w:pPr>
        <w:pStyle w:val="Conclusionaveccadre"/>
        <w:pBdr>
          <w:top w:val="single" w:sz="8" w:space="7" w:color="7030A0"/>
          <w:left w:val="single" w:sz="8" w:space="4" w:color="7030A0"/>
        </w:pBdr>
        <w:spacing w:before="140"/>
        <w:ind w:firstLine="0"/>
        <w:jc w:val="center"/>
        <w:rPr>
          <w:b/>
        </w:rPr>
      </w:pPr>
      <w:r w:rsidRPr="00B559D1">
        <w:rPr>
          <w:b/>
        </w:rPr>
        <w:t>Merci d</w:t>
      </w:r>
      <w:r w:rsidRPr="00B559D1">
        <w:rPr>
          <w:rFonts w:hint="cs"/>
          <w:b/>
        </w:rPr>
        <w:t>’</w:t>
      </w:r>
      <w:r w:rsidRPr="00B559D1">
        <w:rPr>
          <w:b/>
        </w:rPr>
        <w:t>envoyer ce formulaire</w:t>
      </w:r>
      <w:r>
        <w:rPr>
          <w:b/>
        </w:rPr>
        <w:t xml:space="preserve"> en format .doc(x) ou .</w:t>
      </w:r>
      <w:proofErr w:type="spellStart"/>
      <w:r>
        <w:rPr>
          <w:b/>
        </w:rPr>
        <w:t>odt</w:t>
      </w:r>
      <w:proofErr w:type="spellEnd"/>
      <w:r>
        <w:rPr>
          <w:b/>
        </w:rPr>
        <w:t xml:space="preserve"> </w:t>
      </w:r>
      <w:r w:rsidRPr="00B559D1">
        <w:rPr>
          <w:rFonts w:hint="cs"/>
          <w:b/>
        </w:rPr>
        <w:t>à</w:t>
      </w:r>
      <w:r w:rsidRPr="00B559D1">
        <w:rPr>
          <w:b/>
        </w:rPr>
        <w:t xml:space="preserve"> l</w:t>
      </w:r>
      <w:r w:rsidRPr="00B559D1">
        <w:rPr>
          <w:rFonts w:hint="cs"/>
          <w:b/>
        </w:rPr>
        <w:t>’</w:t>
      </w:r>
      <w:r w:rsidRPr="00B559D1">
        <w:rPr>
          <w:b/>
        </w:rPr>
        <w:t xml:space="preserve">adresse : </w:t>
      </w:r>
      <w:hyperlink r:id="rId10" w:history="1">
        <w:r w:rsidRPr="004548F7">
          <w:rPr>
            <w:rStyle w:val="Lienhypertexte"/>
            <w:b/>
          </w:rPr>
          <w:t>afs.tresorerie@gmail.com</w:t>
        </w:r>
      </w:hyperlink>
    </w:p>
    <w:p w14:paraId="39B9AEF4" w14:textId="77777777" w:rsidR="0017791C" w:rsidRDefault="0017791C"/>
    <w:sectPr w:rsidR="0017791C" w:rsidSect="008F7AA4">
      <w:type w:val="continuous"/>
      <w:pgSz w:w="11900" w:h="16840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20D5" w14:textId="77777777" w:rsidR="00F97A17" w:rsidRDefault="00F97A17">
      <w:pPr>
        <w:spacing w:after="0" w:line="240" w:lineRule="auto"/>
      </w:pPr>
      <w:r>
        <w:separator/>
      </w:r>
    </w:p>
  </w:endnote>
  <w:endnote w:type="continuationSeparator" w:id="0">
    <w:p w14:paraId="1935B0FE" w14:textId="77777777" w:rsidR="00F97A17" w:rsidRDefault="00F9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824656"/>
      <w:docPartObj>
        <w:docPartGallery w:val="Page Numbers (Bottom of Page)"/>
        <w:docPartUnique/>
      </w:docPartObj>
    </w:sdtPr>
    <w:sdtContent>
      <w:p w14:paraId="3C1F1D32" w14:textId="77777777" w:rsidR="00000000" w:rsidRDefault="00252FE7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0AFCE6D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2F553" w14:textId="77777777" w:rsidR="00F97A17" w:rsidRDefault="00F97A17">
      <w:pPr>
        <w:spacing w:after="0" w:line="240" w:lineRule="auto"/>
      </w:pPr>
      <w:r>
        <w:separator/>
      </w:r>
    </w:p>
  </w:footnote>
  <w:footnote w:type="continuationSeparator" w:id="0">
    <w:p w14:paraId="33A24248" w14:textId="77777777" w:rsidR="00F97A17" w:rsidRDefault="00F9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6ACE" w14:textId="77777777" w:rsidR="00000000" w:rsidRDefault="00252FE7" w:rsidP="003D1E6E">
    <w:pPr>
      <w:pStyle w:val="En-tte"/>
      <w:ind w:firstLine="0"/>
      <w:jc w:val="center"/>
    </w:pPr>
    <w:r>
      <w:rPr>
        <w:noProof/>
        <w:lang w:eastAsia="fr-FR"/>
      </w:rPr>
      <w:drawing>
        <wp:inline distT="0" distB="0" distL="0" distR="0" wp14:anchorId="5041C401" wp14:editId="06092E23">
          <wp:extent cx="3414156" cy="77792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361" cy="78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5EC6" w14:textId="77777777" w:rsidR="00000000" w:rsidRDefault="00000000" w:rsidP="003D1E6E">
    <w:pPr>
      <w:pStyle w:val="En-tte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7B00"/>
    <w:multiLevelType w:val="hybridMultilevel"/>
    <w:tmpl w:val="CF6602F4"/>
    <w:lvl w:ilvl="0" w:tplc="92F8A09A">
      <w:numFmt w:val="bullet"/>
      <w:pStyle w:val="Listeniveau1"/>
      <w:lvlText w:val="-"/>
      <w:lvlJc w:val="left"/>
      <w:pPr>
        <w:ind w:left="1429" w:hanging="360"/>
      </w:pPr>
      <w:rPr>
        <w:rFonts w:ascii="Garamond" w:eastAsiaTheme="minorHAns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73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36"/>
    <w:rsid w:val="0017791C"/>
    <w:rsid w:val="00252FE7"/>
    <w:rsid w:val="003648DC"/>
    <w:rsid w:val="00794399"/>
    <w:rsid w:val="00E06B5C"/>
    <w:rsid w:val="00E80836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5815"/>
  <w15:chartTrackingRefBased/>
  <w15:docId w15:val="{D4B09111-34D5-4CE0-84A8-58F38DA0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36"/>
    <w:pPr>
      <w:spacing w:after="140" w:line="360" w:lineRule="auto"/>
      <w:ind w:firstLine="709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8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83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808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836"/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80836"/>
    <w:pPr>
      <w:spacing w:after="360" w:line="240" w:lineRule="auto"/>
      <w:ind w:firstLine="0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0836"/>
    <w:rPr>
      <w:rFonts w:asciiTheme="majorHAnsi" w:eastAsiaTheme="majorEastAsia" w:hAnsiTheme="majorHAnsi" w:cstheme="majorBidi"/>
      <w:color w:val="ED7D31" w:themeColor="accent2"/>
      <w:spacing w:val="-10"/>
      <w:kern w:val="28"/>
      <w:sz w:val="40"/>
      <w:szCs w:val="56"/>
    </w:rPr>
  </w:style>
  <w:style w:type="paragraph" w:customStyle="1" w:styleId="Conclusionaveccadre">
    <w:name w:val="Conclusion avec cadre"/>
    <w:basedOn w:val="Normal"/>
    <w:qFormat/>
    <w:rsid w:val="00E80836"/>
    <w:pPr>
      <w:pBdr>
        <w:bottom w:val="single" w:sz="8" w:space="1" w:color="7030A0"/>
        <w:right w:val="single" w:sz="8" w:space="4" w:color="7030A0"/>
      </w:pBdr>
      <w:jc w:val="right"/>
    </w:pPr>
    <w:rPr>
      <w:lang w:eastAsia="fr-FR"/>
    </w:rPr>
  </w:style>
  <w:style w:type="paragraph" w:customStyle="1" w:styleId="Listeniveau1">
    <w:name w:val="Liste niveau 1"/>
    <w:basedOn w:val="Paragraphedeliste"/>
    <w:qFormat/>
    <w:rsid w:val="00E80836"/>
    <w:pPr>
      <w:numPr>
        <w:numId w:val="1"/>
      </w:numPr>
      <w:tabs>
        <w:tab w:val="num" w:pos="360"/>
      </w:tabs>
      <w:ind w:left="720" w:firstLine="709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E808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083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E8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fs.tresorerie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Geslin-Beyaert</dc:creator>
  <cp:keywords/>
  <dc:description/>
  <cp:lastModifiedBy>Reviewer-anon</cp:lastModifiedBy>
  <cp:revision>4</cp:revision>
  <dcterms:created xsi:type="dcterms:W3CDTF">2024-03-27T09:52:00Z</dcterms:created>
  <dcterms:modified xsi:type="dcterms:W3CDTF">2024-05-22T19:11:00Z</dcterms:modified>
</cp:coreProperties>
</file>